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F" w:rsidRDefault="00D6322C">
      <w:r>
        <w:t>Conclusions can: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322C" w:rsidTr="00D6322C">
        <w:tc>
          <w:tcPr>
            <w:tcW w:w="4788" w:type="dxa"/>
          </w:tcPr>
          <w:p w:rsidR="00D6322C" w:rsidRDefault="00D6322C">
            <w:r>
              <w:t>Review and Summarize</w:t>
            </w:r>
          </w:p>
        </w:tc>
        <w:tc>
          <w:tcPr>
            <w:tcW w:w="4788" w:type="dxa"/>
          </w:tcPr>
          <w:p w:rsidR="00D6322C" w:rsidRDefault="00D6322C"/>
          <w:p w:rsidR="00D6322C" w:rsidRDefault="00D6322C">
            <w:r>
              <w:t>You don’t have to be a born risk taker, then, to become an extreme athlete.</w:t>
            </w:r>
          </w:p>
          <w:p w:rsidR="00D6322C" w:rsidRDefault="00D6322C"/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Restate the Central Idea</w:t>
            </w:r>
          </w:p>
        </w:tc>
        <w:tc>
          <w:tcPr>
            <w:tcW w:w="4788" w:type="dxa"/>
          </w:tcPr>
          <w:p w:rsidR="00D6322C" w:rsidRDefault="00D6322C"/>
          <w:p w:rsidR="00D6322C" w:rsidRDefault="00D6322C">
            <w:r>
              <w:t>Planning ahead and using safety measures are more than just good ideas for extreme athletes. These precautions can mean the difference between life and death.</w:t>
            </w:r>
          </w:p>
          <w:p w:rsidR="00D6322C" w:rsidRDefault="00D6322C"/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Make a Generalization</w:t>
            </w:r>
          </w:p>
        </w:tc>
        <w:tc>
          <w:tcPr>
            <w:tcW w:w="4788" w:type="dxa"/>
          </w:tcPr>
          <w:p w:rsidR="00D6322C" w:rsidRDefault="00D6322C"/>
          <w:p w:rsidR="00D6322C" w:rsidRDefault="00D6322C">
            <w:r>
              <w:t>Extreme athletes pursue sports that are unusual, surprising, and sometimes downright weird. Clearly these athletes are creative people.</w:t>
            </w:r>
          </w:p>
          <w:p w:rsidR="00D6322C" w:rsidRDefault="00D6322C"/>
        </w:tc>
      </w:tr>
    </w:tbl>
    <w:p w:rsidR="00D6322C" w:rsidRDefault="00D6322C"/>
    <w:p w:rsidR="00D6322C" w:rsidRDefault="00D6322C">
      <w:r>
        <w:t>Transitional Expressions: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322C" w:rsidTr="00D6322C">
        <w:tc>
          <w:tcPr>
            <w:tcW w:w="4788" w:type="dxa"/>
          </w:tcPr>
          <w:p w:rsidR="00D6322C" w:rsidRDefault="00D6322C">
            <w:r>
              <w:t>Time</w:t>
            </w:r>
          </w:p>
        </w:tc>
        <w:tc>
          <w:tcPr>
            <w:tcW w:w="4788" w:type="dxa"/>
          </w:tcPr>
          <w:p w:rsidR="00D6322C" w:rsidRDefault="00D6322C">
            <w:r>
              <w:t>Finally, next, during, while, last, soon, at the beginning, at the same time, before, always, simultaneously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Place</w:t>
            </w:r>
          </w:p>
        </w:tc>
        <w:tc>
          <w:tcPr>
            <w:tcW w:w="4788" w:type="dxa"/>
          </w:tcPr>
          <w:p w:rsidR="00D6322C" w:rsidRDefault="00D6322C">
            <w:r>
              <w:t>Behind, in back of, in front of, over, under, around, beneath, down, up, there, through out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Cause and Effect</w:t>
            </w:r>
          </w:p>
        </w:tc>
        <w:tc>
          <w:tcPr>
            <w:tcW w:w="4788" w:type="dxa"/>
          </w:tcPr>
          <w:p w:rsidR="00D6322C" w:rsidRDefault="00D6322C">
            <w:r>
              <w:t>So, for, thus, consequently, for this reason, accordingly, since, if…then, due to, owing to, although, so that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Examples</w:t>
            </w:r>
          </w:p>
        </w:tc>
        <w:tc>
          <w:tcPr>
            <w:tcW w:w="4788" w:type="dxa"/>
          </w:tcPr>
          <w:p w:rsidR="00D6322C" w:rsidRDefault="00D6322C">
            <w:r>
              <w:t>As, like, such as, in particular, to illustrate,  for instance, for example, that is, namely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More Information</w:t>
            </w:r>
          </w:p>
        </w:tc>
        <w:tc>
          <w:tcPr>
            <w:tcW w:w="4788" w:type="dxa"/>
          </w:tcPr>
          <w:p w:rsidR="00D6322C" w:rsidRDefault="00D6322C">
            <w:r>
              <w:t>In addition, besides, furthermore, moreover, also, as well as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Emphasis</w:t>
            </w:r>
          </w:p>
        </w:tc>
        <w:tc>
          <w:tcPr>
            <w:tcW w:w="4788" w:type="dxa"/>
          </w:tcPr>
          <w:p w:rsidR="00D6322C" w:rsidRDefault="00D6322C">
            <w:r>
              <w:t>Indeed, in fact, certainly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Degree</w:t>
            </w:r>
          </w:p>
        </w:tc>
        <w:tc>
          <w:tcPr>
            <w:tcW w:w="4788" w:type="dxa"/>
          </w:tcPr>
          <w:p w:rsidR="00D6322C" w:rsidRDefault="00D6322C">
            <w:r>
              <w:t>First, second, mainly, best, worst, least important, less important, more important, most important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Comparison</w:t>
            </w:r>
          </w:p>
        </w:tc>
        <w:tc>
          <w:tcPr>
            <w:tcW w:w="4788" w:type="dxa"/>
          </w:tcPr>
          <w:p w:rsidR="00D6322C" w:rsidRDefault="00D6322C">
            <w:r>
              <w:t>As, than, similarly, likewise, neither…nor, either…or, in the same way, also, like</w:t>
            </w:r>
          </w:p>
        </w:tc>
      </w:tr>
      <w:tr w:rsidR="00D6322C" w:rsidTr="00D6322C">
        <w:tc>
          <w:tcPr>
            <w:tcW w:w="4788" w:type="dxa"/>
          </w:tcPr>
          <w:p w:rsidR="00D6322C" w:rsidRDefault="00D6322C">
            <w:r>
              <w:t>Contrast</w:t>
            </w:r>
          </w:p>
        </w:tc>
        <w:tc>
          <w:tcPr>
            <w:tcW w:w="4788" w:type="dxa"/>
          </w:tcPr>
          <w:p w:rsidR="00D6322C" w:rsidRDefault="00D6322C">
            <w:r>
              <w:t>Yet, however, unlike, instead, nevertheless, but, on the other hand, on the contrary, in contrast</w:t>
            </w:r>
          </w:p>
        </w:tc>
      </w:tr>
    </w:tbl>
    <w:p w:rsidR="00D6322C" w:rsidRDefault="00D6322C"/>
    <w:sectPr w:rsidR="00D63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2C" w:rsidRDefault="00D6322C" w:rsidP="00D6322C">
      <w:pPr>
        <w:spacing w:after="0" w:line="240" w:lineRule="auto"/>
      </w:pPr>
      <w:r>
        <w:separator/>
      </w:r>
    </w:p>
  </w:endnote>
  <w:endnote w:type="continuationSeparator" w:id="0">
    <w:p w:rsidR="00D6322C" w:rsidRDefault="00D6322C" w:rsidP="00D6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2C" w:rsidRDefault="00D63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2C" w:rsidRDefault="00D63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2C" w:rsidRDefault="00D63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2C" w:rsidRDefault="00D6322C" w:rsidP="00D6322C">
      <w:pPr>
        <w:spacing w:after="0" w:line="240" w:lineRule="auto"/>
      </w:pPr>
      <w:r>
        <w:separator/>
      </w:r>
    </w:p>
  </w:footnote>
  <w:footnote w:type="continuationSeparator" w:id="0">
    <w:p w:rsidR="00D6322C" w:rsidRDefault="00D6322C" w:rsidP="00D6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2C" w:rsidRDefault="00D63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2C" w:rsidRPr="00D6322C" w:rsidRDefault="000F6483" w:rsidP="00D6322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Conclusions and </w:t>
    </w:r>
    <w:r>
      <w:rPr>
        <w:sz w:val="32"/>
        <w:szCs w:val="32"/>
      </w:rPr>
      <w:t>Transitions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2C" w:rsidRDefault="00D63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C"/>
    <w:rsid w:val="000F6483"/>
    <w:rsid w:val="006A2C63"/>
    <w:rsid w:val="00D6322C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2C"/>
  </w:style>
  <w:style w:type="paragraph" w:styleId="Footer">
    <w:name w:val="footer"/>
    <w:basedOn w:val="Normal"/>
    <w:link w:val="FooterChar"/>
    <w:uiPriority w:val="99"/>
    <w:unhideWhenUsed/>
    <w:rsid w:val="00D6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2C"/>
  </w:style>
  <w:style w:type="paragraph" w:styleId="Footer">
    <w:name w:val="footer"/>
    <w:basedOn w:val="Normal"/>
    <w:link w:val="FooterChar"/>
    <w:uiPriority w:val="99"/>
    <w:unhideWhenUsed/>
    <w:rsid w:val="00D6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2013-01-29T17:01:00Z</dcterms:created>
  <dcterms:modified xsi:type="dcterms:W3CDTF">2013-01-29T17:12:00Z</dcterms:modified>
</cp:coreProperties>
</file>